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3D" w:rsidRDefault="001541E0" w:rsidP="00E53E3D">
      <w:pPr>
        <w:rPr>
          <w:rFonts w:ascii="王漢宗粗角流" w:eastAsia="王漢宗粗角流"/>
          <w:noProof/>
          <w:sz w:val="20"/>
          <w:szCs w:val="20"/>
        </w:rPr>
      </w:pPr>
      <w:r>
        <w:rPr>
          <w:rFonts w:ascii="王漢宗粗角流" w:eastAsia="王漢宗粗角流" w:hint="eastAsia"/>
          <w:noProof/>
          <w:sz w:val="300"/>
          <w:szCs w:val="3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9525</wp:posOffset>
            </wp:positionV>
            <wp:extent cx="9620250" cy="6505575"/>
            <wp:effectExtent l="19050" t="0" r="0" b="0"/>
            <wp:wrapNone/>
            <wp:docPr id="2" name="圖片 1" descr="C:\Users\a\AppData\Local\Microsoft\Windows\Temporary Internet Files\Content.IE5\QFVFJTTR\valentine-176754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Temporary Internet Files\Content.IE5\QFVFJTTR\valentine-1767544_960_720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E3D">
        <w:rPr>
          <w:rFonts w:ascii="王漢宗粗角流" w:eastAsia="王漢宗粗角流" w:hint="eastAsia"/>
          <w:noProof/>
          <w:sz w:val="100"/>
          <w:szCs w:val="100"/>
        </w:rPr>
        <w:t xml:space="preserve">   </w:t>
      </w:r>
    </w:p>
    <w:p w:rsidR="00E53E3D" w:rsidRDefault="00E53E3D" w:rsidP="00E53E3D">
      <w:pPr>
        <w:rPr>
          <w:rFonts w:ascii="王漢宗粗角流" w:eastAsia="王漢宗粗角流"/>
          <w:noProof/>
          <w:sz w:val="20"/>
          <w:szCs w:val="20"/>
        </w:rPr>
      </w:pPr>
      <w:r>
        <w:rPr>
          <w:rFonts w:ascii="王漢宗粗角流" w:eastAsia="王漢宗粗角流" w:hint="eastAsia"/>
          <w:noProof/>
          <w:sz w:val="20"/>
          <w:szCs w:val="20"/>
        </w:rPr>
        <w:t xml:space="preserve">        </w:t>
      </w:r>
    </w:p>
    <w:p w:rsidR="00A9364D" w:rsidRPr="001541E0" w:rsidRDefault="00E53E3D" w:rsidP="00E53E3D">
      <w:pPr>
        <w:rPr>
          <w:rFonts w:ascii="王漢宗粗角流" w:eastAsia="王漢宗粗角流"/>
          <w:noProof/>
          <w:sz w:val="100"/>
          <w:szCs w:val="100"/>
        </w:rPr>
      </w:pPr>
      <w:r>
        <w:rPr>
          <w:rFonts w:ascii="王漢宗粗角流" w:eastAsia="王漢宗粗角流" w:hint="eastAsia"/>
          <w:noProof/>
          <w:sz w:val="20"/>
          <w:szCs w:val="20"/>
        </w:rPr>
        <w:t xml:space="preserve">            </w:t>
      </w:r>
      <w:r w:rsidR="00A9364D" w:rsidRPr="001541E0">
        <w:rPr>
          <w:rFonts w:ascii="王漢宗粗角流" w:eastAsia="王漢宗粗角流" w:hint="eastAsia"/>
          <w:noProof/>
          <w:sz w:val="100"/>
          <w:szCs w:val="100"/>
        </w:rPr>
        <w:t>嘉義城隍廟古蹟</w:t>
      </w:r>
      <w:r w:rsidR="00273BCA">
        <w:rPr>
          <w:rFonts w:ascii="王漢宗粗角流" w:eastAsia="王漢宗粗角流" w:hint="eastAsia"/>
          <w:noProof/>
          <w:sz w:val="100"/>
          <w:szCs w:val="100"/>
        </w:rPr>
        <w:t>導覽體驗</w:t>
      </w:r>
      <w:r w:rsidR="00A9364D" w:rsidRPr="001541E0">
        <w:rPr>
          <w:rFonts w:ascii="王漢宗粗角流" w:eastAsia="王漢宗粗角流" w:hint="eastAsia"/>
          <w:noProof/>
          <w:sz w:val="100"/>
          <w:szCs w:val="100"/>
        </w:rPr>
        <w:t>活動</w:t>
      </w:r>
    </w:p>
    <w:p w:rsidR="00A9364D" w:rsidRDefault="00A9364D" w:rsidP="00A9364D">
      <w:pPr>
        <w:rPr>
          <w:rFonts w:ascii="王漢宗粗角流" w:eastAsia="王漢宗粗角流"/>
          <w:noProof/>
          <w:sz w:val="20"/>
          <w:szCs w:val="20"/>
        </w:rPr>
      </w:pPr>
    </w:p>
    <w:p w:rsidR="00A9364D" w:rsidRDefault="001541E0" w:rsidP="00A9364D">
      <w:pPr>
        <w:rPr>
          <w:rFonts w:ascii="超研澤古印體" w:eastAsia="超研澤古印體"/>
          <w:b/>
          <w:noProof/>
          <w:sz w:val="64"/>
          <w:szCs w:val="64"/>
        </w:rPr>
      </w:pPr>
      <w:r>
        <w:rPr>
          <w:rFonts w:ascii="王漢宗粗角流" w:eastAsia="王漢宗粗角流" w:hint="eastAsia"/>
          <w:noProof/>
          <w:sz w:val="64"/>
          <w:szCs w:val="64"/>
        </w:rPr>
        <w:t xml:space="preserve">    </w:t>
      </w:r>
      <w:r w:rsidRPr="001541E0">
        <w:rPr>
          <w:rFonts w:ascii="超研澤古印體" w:eastAsia="超研澤古印體" w:hint="eastAsia"/>
          <w:b/>
          <w:noProof/>
          <w:sz w:val="64"/>
          <w:szCs w:val="64"/>
        </w:rPr>
        <w:t>日期：</w:t>
      </w:r>
      <w:r w:rsidR="00273BCA">
        <w:rPr>
          <w:rFonts w:ascii="超研澤古印體" w:eastAsia="超研澤古印體" w:hint="eastAsia"/>
          <w:b/>
          <w:noProof/>
          <w:sz w:val="64"/>
          <w:szCs w:val="64"/>
        </w:rPr>
        <w:t>8</w:t>
      </w:r>
      <w:r w:rsidR="00A9364D" w:rsidRPr="001541E0">
        <w:rPr>
          <w:rFonts w:ascii="超研澤古印體" w:eastAsia="超研澤古印體" w:hint="eastAsia"/>
          <w:b/>
          <w:noProof/>
          <w:sz w:val="64"/>
          <w:szCs w:val="64"/>
        </w:rPr>
        <w:t>月</w:t>
      </w:r>
      <w:r w:rsidR="00273BCA">
        <w:rPr>
          <w:rFonts w:ascii="超研澤古印體" w:eastAsia="超研澤古印體" w:hint="eastAsia"/>
          <w:b/>
          <w:noProof/>
          <w:sz w:val="64"/>
          <w:szCs w:val="64"/>
        </w:rPr>
        <w:t>24</w:t>
      </w:r>
      <w:r w:rsidR="00A9364D" w:rsidRPr="001541E0">
        <w:rPr>
          <w:rFonts w:ascii="超研澤古印體" w:eastAsia="超研澤古印體" w:hint="eastAsia"/>
          <w:b/>
          <w:noProof/>
          <w:sz w:val="64"/>
          <w:szCs w:val="64"/>
        </w:rPr>
        <w:t>日  星期六</w:t>
      </w:r>
      <w:r>
        <w:rPr>
          <w:rFonts w:ascii="細明體" w:eastAsia="細明體" w:hAnsi="細明體" w:cs="細明體" w:hint="eastAsia"/>
          <w:b/>
          <w:noProof/>
          <w:sz w:val="64"/>
          <w:szCs w:val="64"/>
        </w:rPr>
        <w:t xml:space="preserve">  </w:t>
      </w:r>
      <w:r w:rsidRPr="001541E0">
        <w:rPr>
          <w:rFonts w:ascii="超研澤古印體" w:eastAsia="超研澤古印體" w:hint="eastAsia"/>
          <w:b/>
          <w:noProof/>
          <w:sz w:val="64"/>
          <w:szCs w:val="64"/>
        </w:rPr>
        <w:t xml:space="preserve"> </w:t>
      </w:r>
      <w:r w:rsidR="00A9364D" w:rsidRPr="001541E0">
        <w:rPr>
          <w:rFonts w:ascii="超研澤古印體" w:eastAsia="超研澤古印體" w:hint="eastAsia"/>
          <w:b/>
          <w:noProof/>
          <w:sz w:val="64"/>
          <w:szCs w:val="64"/>
        </w:rPr>
        <w:t>9：30－11：30</w:t>
      </w:r>
    </w:p>
    <w:p w:rsidR="001541E0" w:rsidRPr="00E53E3D" w:rsidRDefault="001541E0" w:rsidP="001541E0">
      <w:pPr>
        <w:jc w:val="center"/>
        <w:rPr>
          <w:rFonts w:ascii="王漢宗粗毛楷" w:eastAsia="王漢宗粗毛楷" w:hAnsi="細明體" w:cs="細明體"/>
          <w:b/>
          <w:noProof/>
          <w:sz w:val="56"/>
          <w:szCs w:val="56"/>
        </w:rPr>
      </w:pPr>
      <w:r w:rsidRPr="00E53E3D">
        <w:rPr>
          <w:rFonts w:ascii="王漢宗粗毛楷" w:eastAsia="王漢宗粗毛楷" w:hAnsi="細明體" w:cs="細明體" w:hint="eastAsia"/>
          <w:b/>
          <w:noProof/>
          <w:sz w:val="56"/>
          <w:szCs w:val="56"/>
        </w:rPr>
        <w:t>對象：</w:t>
      </w:r>
      <w:r w:rsidR="00273BCA" w:rsidRPr="00273BCA">
        <w:rPr>
          <w:rFonts w:ascii="王漢宗粗毛楷" w:eastAsia="王漢宗粗毛楷" w:hAnsi="細明體" w:cs="細明體" w:hint="eastAsia"/>
          <w:noProof/>
          <w:sz w:val="56"/>
          <w:szCs w:val="56"/>
        </w:rPr>
        <w:t>全國各界</w:t>
      </w:r>
      <w:r w:rsidR="00273BCA">
        <w:rPr>
          <w:rFonts w:ascii="王漢宗粗毛楷" w:eastAsia="王漢宗粗毛楷" w:hAnsi="細明體" w:cs="細明體" w:hint="eastAsia"/>
          <w:noProof/>
          <w:sz w:val="56"/>
          <w:szCs w:val="56"/>
        </w:rPr>
        <w:t>對</w:t>
      </w:r>
      <w:r w:rsidR="00273BCA" w:rsidRPr="00273BCA">
        <w:rPr>
          <w:rFonts w:ascii="王漢宗粗毛楷" w:eastAsia="王漢宗粗毛楷" w:hAnsi="細明體" w:cs="細明體" w:hint="eastAsia"/>
          <w:noProof/>
          <w:sz w:val="56"/>
          <w:szCs w:val="56"/>
        </w:rPr>
        <w:t>古蹟古物</w:t>
      </w:r>
      <w:r w:rsidR="00273BCA">
        <w:rPr>
          <w:rFonts w:ascii="王漢宗粗毛楷" w:eastAsia="王漢宗粗毛楷" w:hAnsi="細明體" w:cs="細明體" w:hint="eastAsia"/>
          <w:noProof/>
          <w:sz w:val="56"/>
          <w:szCs w:val="56"/>
        </w:rPr>
        <w:t>有興趣者</w:t>
      </w:r>
      <w:r w:rsidR="00273BCA" w:rsidRPr="00273BCA">
        <w:rPr>
          <w:rFonts w:ascii="王漢宗粗毛楷" w:eastAsia="王漢宗粗毛楷" w:hAnsi="細明體" w:cs="細明體" w:hint="eastAsia"/>
          <w:noProof/>
          <w:sz w:val="56"/>
          <w:szCs w:val="56"/>
        </w:rPr>
        <w:t>者</w:t>
      </w:r>
      <w:r w:rsidRPr="00E53E3D">
        <w:rPr>
          <w:rFonts w:ascii="王漢宗粗毛楷" w:eastAsia="王漢宗粗毛楷" w:hAnsi="細明體" w:cs="細明體" w:hint="eastAsia"/>
          <w:b/>
          <w:noProof/>
          <w:sz w:val="56"/>
          <w:szCs w:val="56"/>
        </w:rPr>
        <w:t>，名額：20人</w:t>
      </w:r>
    </w:p>
    <w:p w:rsidR="001541E0" w:rsidRPr="00E53E3D" w:rsidRDefault="001541E0" w:rsidP="001541E0">
      <w:pPr>
        <w:jc w:val="center"/>
        <w:rPr>
          <w:rFonts w:ascii="王漢宗粗角流" w:eastAsia="王漢宗粗角流"/>
          <w:noProof/>
          <w:sz w:val="56"/>
          <w:szCs w:val="56"/>
        </w:rPr>
      </w:pPr>
      <w:r w:rsidRPr="00E53E3D">
        <w:rPr>
          <w:rFonts w:ascii="王漢宗粗角流" w:eastAsia="王漢宗粗角流" w:hAnsi="細明體" w:cs="細明體" w:hint="eastAsia"/>
          <w:noProof/>
          <w:sz w:val="56"/>
          <w:szCs w:val="56"/>
        </w:rPr>
        <w:t>活動內容：導覽參觀古蹟古物、</w:t>
      </w:r>
      <w:r w:rsidR="00273BCA">
        <w:rPr>
          <w:rFonts w:ascii="王漢宗粗角流" w:eastAsia="王漢宗粗角流" w:hAnsi="細明體" w:cs="細明體" w:hint="eastAsia"/>
          <w:noProof/>
          <w:sz w:val="56"/>
          <w:szCs w:val="56"/>
        </w:rPr>
        <w:t>體驗城隍廟祭拜儀式</w:t>
      </w:r>
    </w:p>
    <w:p w:rsidR="00A9364D" w:rsidRPr="00E53E3D" w:rsidRDefault="001541E0" w:rsidP="00A9364D">
      <w:pPr>
        <w:rPr>
          <w:rFonts w:ascii="王漢宗粗毛楷" w:eastAsia="王漢宗粗毛楷" w:hAnsi="Copperplate Gothic Bold" w:cs="新細明體"/>
          <w:b/>
          <w:color w:val="000000"/>
          <w:sz w:val="48"/>
          <w:szCs w:val="48"/>
          <w:u w:val="single"/>
        </w:rPr>
      </w:pPr>
      <w:r>
        <w:rPr>
          <w:rFonts w:ascii="王漢宗粗毛楷" w:eastAsia="王漢宗粗毛楷" w:hAnsi="標楷體" w:hint="eastAsia"/>
          <w:b/>
          <w:color w:val="000000"/>
          <w:sz w:val="32"/>
          <w:szCs w:val="32"/>
        </w:rPr>
        <w:t xml:space="preserve">       </w:t>
      </w:r>
      <w:r w:rsidR="00E53E3D" w:rsidRPr="00E53E3D">
        <w:rPr>
          <w:rFonts w:ascii="王漢宗粗毛楷" w:eastAsia="王漢宗粗毛楷" w:hAnsi="標楷體" w:hint="eastAsia"/>
          <w:b/>
          <w:color w:val="000000"/>
          <w:sz w:val="48"/>
          <w:szCs w:val="48"/>
        </w:rPr>
        <w:t>※</w:t>
      </w:r>
      <w:r w:rsidRPr="00E53E3D">
        <w:rPr>
          <w:rFonts w:ascii="王漢宗粗毛楷" w:eastAsia="王漢宗粗毛楷" w:hAnsi="標楷體" w:hint="eastAsia"/>
          <w:b/>
          <w:color w:val="000000"/>
          <w:sz w:val="48"/>
          <w:szCs w:val="48"/>
        </w:rPr>
        <w:t>報名資訊：</w:t>
      </w:r>
      <w:r w:rsidR="00A9364D" w:rsidRPr="00E53E3D">
        <w:rPr>
          <w:rFonts w:ascii="王漢宗粗毛楷" w:eastAsia="王漢宗粗毛楷" w:hAnsi="標楷體" w:hint="eastAsia"/>
          <w:b/>
          <w:color w:val="000000"/>
          <w:sz w:val="48"/>
          <w:szCs w:val="48"/>
        </w:rPr>
        <w:t>請參閱本廟網站</w:t>
      </w:r>
      <w:r w:rsidR="00A9364D" w:rsidRPr="00E53E3D">
        <w:rPr>
          <w:rFonts w:ascii="王漢宗粗毛楷" w:eastAsia="王漢宗粗毛楷" w:hAnsi="Arial Unicode MS" w:cs="Arial Unicode MS" w:hint="eastAsia"/>
          <w:b/>
          <w:color w:val="000000"/>
          <w:kern w:val="0"/>
          <w:sz w:val="48"/>
          <w:szCs w:val="48"/>
        </w:rPr>
        <w:t>http://www.cycht.org.tw/</w:t>
      </w:r>
    </w:p>
    <w:p w:rsidR="00E53E3D" w:rsidRPr="00E53E3D" w:rsidRDefault="00E53E3D" w:rsidP="00E53E3D">
      <w:pPr>
        <w:ind w:left="961" w:hangingChars="200" w:hanging="961"/>
        <w:rPr>
          <w:rFonts w:ascii="王漢宗粗毛楷" w:eastAsia="王漢宗粗毛楷" w:hAnsi="標楷體"/>
          <w:color w:val="000000"/>
          <w:sz w:val="48"/>
          <w:szCs w:val="48"/>
        </w:rPr>
      </w:pPr>
      <w:r>
        <w:rPr>
          <w:rFonts w:ascii="王漢宗粗毛楷" w:eastAsia="王漢宗粗毛楷" w:hAnsi="標楷體" w:hint="eastAsia"/>
          <w:b/>
          <w:color w:val="000000"/>
          <w:sz w:val="48"/>
          <w:szCs w:val="48"/>
        </w:rPr>
        <w:t xml:space="preserve">     </w:t>
      </w:r>
      <w:r>
        <w:rPr>
          <w:rFonts w:ascii="王漢宗粗毛楷" w:eastAsia="王漢宗粗毛楷" w:hAnsi="標楷體" w:hint="eastAsia"/>
          <w:color w:val="000000"/>
          <w:sz w:val="48"/>
          <w:szCs w:val="48"/>
        </w:rPr>
        <w:t>◎洽詢</w:t>
      </w:r>
      <w:r w:rsidR="00A9364D" w:rsidRPr="00E53E3D">
        <w:rPr>
          <w:rFonts w:ascii="王漢宗粗毛楷" w:eastAsia="王漢宗粗毛楷" w:hAnsi="標楷體" w:hint="eastAsia"/>
          <w:color w:val="000000"/>
          <w:sz w:val="48"/>
          <w:szCs w:val="48"/>
        </w:rPr>
        <w:t>電話：05.2224116</w:t>
      </w:r>
      <w:r>
        <w:rPr>
          <w:rFonts w:ascii="王漢宗粗毛楷" w:eastAsia="王漢宗粗毛楷" w:hAnsi="標楷體" w:hint="eastAsia"/>
          <w:color w:val="000000"/>
          <w:sz w:val="48"/>
          <w:szCs w:val="48"/>
        </w:rPr>
        <w:t>承辦人：林小姐、李先生</w:t>
      </w:r>
    </w:p>
    <w:p w:rsidR="00A9364D" w:rsidRDefault="00E53E3D" w:rsidP="00E53E3D">
      <w:pPr>
        <w:ind w:left="960" w:hangingChars="200" w:hanging="960"/>
        <w:rPr>
          <w:rFonts w:ascii="王漢宗粗毛楷" w:eastAsia="王漢宗粗毛楷" w:hint="eastAsia"/>
          <w:sz w:val="120"/>
          <w:szCs w:val="120"/>
        </w:rPr>
      </w:pPr>
      <w:r w:rsidRPr="00E53E3D">
        <w:rPr>
          <w:rFonts w:ascii="王漢宗粗毛楷" w:eastAsia="王漢宗粗毛楷" w:hAnsi="標楷體" w:hint="eastAsia"/>
          <w:color w:val="000000"/>
          <w:sz w:val="48"/>
          <w:szCs w:val="48"/>
        </w:rPr>
        <w:t xml:space="preserve">             現場報名或</w:t>
      </w:r>
      <w:r w:rsidR="00A9364D" w:rsidRPr="00E53E3D">
        <w:rPr>
          <w:rFonts w:ascii="王漢宗粗毛楷" w:eastAsia="王漢宗粗毛楷" w:hAnsi="標楷體" w:cs="新細明體" w:hint="eastAsia"/>
          <w:color w:val="000000"/>
          <w:kern w:val="0"/>
          <w:sz w:val="48"/>
          <w:szCs w:val="48"/>
        </w:rPr>
        <w:t>傳真報名：05－</w:t>
      </w:r>
      <w:r w:rsidR="00463EBA" w:rsidRPr="00E53E3D">
        <w:rPr>
          <w:rFonts w:ascii="王漢宗粗毛楷" w:eastAsia="王漢宗粗毛楷" w:hAnsi="標楷體" w:cs="新細明體" w:hint="eastAsia"/>
          <w:color w:val="000000"/>
          <w:kern w:val="0"/>
          <w:sz w:val="48"/>
          <w:szCs w:val="48"/>
        </w:rPr>
        <w:t>2288052</w:t>
      </w:r>
      <w:r>
        <w:rPr>
          <w:rFonts w:ascii="王漢宗粗毛楷" w:eastAsia="王漢宗粗毛楷"/>
          <w:sz w:val="120"/>
          <w:szCs w:val="120"/>
        </w:rPr>
        <w:tab/>
      </w:r>
    </w:p>
    <w:tbl>
      <w:tblPr>
        <w:tblStyle w:val="ab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3214"/>
      </w:tblGrid>
      <w:tr w:rsidR="00273BCA" w:rsidTr="00273BCA">
        <w:tc>
          <w:tcPr>
            <w:tcW w:w="13214" w:type="dxa"/>
          </w:tcPr>
          <w:p w:rsidR="00273BCA" w:rsidRDefault="00273BCA" w:rsidP="00273BCA">
            <w:pPr>
              <w:tabs>
                <w:tab w:val="left" w:pos="9960"/>
              </w:tabs>
              <w:rPr>
                <w:rFonts w:ascii="王漢宗粗毛楷" w:eastAsia="王漢宗粗毛楷"/>
                <w:sz w:val="120"/>
                <w:szCs w:val="120"/>
              </w:rPr>
            </w:pPr>
            <w:r>
              <w:rPr>
                <w:rFonts w:ascii="王漢宗粗毛楷" w:eastAsia="王漢宗粗毛楷"/>
                <w:noProof/>
                <w:sz w:val="120"/>
                <w:szCs w:val="120"/>
              </w:rPr>
              <w:drawing>
                <wp:inline distT="0" distB="0" distL="0" distR="0">
                  <wp:extent cx="1571625" cy="1571625"/>
                  <wp:effectExtent l="19050" t="0" r="9525" b="0"/>
                  <wp:docPr id="1" name="圖片 1" descr="D:\教官資料\導覽\108導覽\0720定期導覽\0720\IMG_0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教官資料\導覽\108導覽\0720定期導覽\0720\IMG_0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王漢宗粗毛楷" w:eastAsia="王漢宗粗毛楷"/>
                <w:noProof/>
                <w:sz w:val="120"/>
                <w:szCs w:val="120"/>
              </w:rPr>
              <w:t xml:space="preserve"> </w:t>
            </w:r>
            <w:r w:rsidRPr="00273BCA">
              <w:rPr>
                <w:rFonts w:ascii="王漢宗粗毛楷" w:eastAsia="王漢宗粗毛楷"/>
                <w:sz w:val="120"/>
                <w:szCs w:val="120"/>
              </w:rPr>
              <w:drawing>
                <wp:inline distT="0" distB="0" distL="0" distR="0">
                  <wp:extent cx="1485900" cy="1485900"/>
                  <wp:effectExtent l="19050" t="0" r="0" b="0"/>
                  <wp:docPr id="6" name="圖片 2" descr="D:\教官資料\導覽\108導覽\0720定期導覽\0720\IMG_0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教官資料\導覽\108導覽\0720定期導覽\0720\IMG_0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25" cy="148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王漢宗粗毛楷" w:eastAsia="王漢宗粗毛楷"/>
                <w:sz w:val="120"/>
                <w:szCs w:val="120"/>
              </w:rPr>
              <w:t xml:space="preserve">  </w:t>
            </w:r>
            <w:r>
              <w:rPr>
                <w:rFonts w:ascii="王漢宗粗毛楷" w:eastAsia="王漢宗粗毛楷"/>
                <w:noProof/>
                <w:sz w:val="120"/>
                <w:szCs w:val="120"/>
              </w:rPr>
              <w:drawing>
                <wp:inline distT="0" distB="0" distL="0" distR="0">
                  <wp:extent cx="1524000" cy="1524000"/>
                  <wp:effectExtent l="19050" t="0" r="0" b="0"/>
                  <wp:docPr id="5" name="圖片 3" descr="D:\教官資料\導覽\108導覽\0720定期導覽\0720\IMG_0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教官資料\導覽\108導覽\0720定期導覽\0720\IMG_0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王漢宗粗毛楷" w:eastAsia="王漢宗粗毛楷"/>
                <w:sz w:val="120"/>
                <w:szCs w:val="120"/>
              </w:rPr>
              <w:tab/>
            </w:r>
            <w:r>
              <w:rPr>
                <w:rFonts w:ascii="王漢宗粗毛楷" w:eastAsia="王漢宗粗毛楷"/>
                <w:noProof/>
                <w:sz w:val="120"/>
                <w:szCs w:val="120"/>
              </w:rPr>
              <w:drawing>
                <wp:inline distT="0" distB="0" distL="0" distR="0">
                  <wp:extent cx="1485900" cy="1485900"/>
                  <wp:effectExtent l="19050" t="0" r="0" b="0"/>
                  <wp:docPr id="7" name="圖片 4" descr="D:\教官資料\導覽\108導覽\0720定期導覽\0720\IMG_0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教官資料\導覽\108導覽\0720定期導覽\0720\IMG_0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BCA" w:rsidRPr="00A9364D" w:rsidRDefault="00273BCA" w:rsidP="00273BCA">
      <w:pPr>
        <w:ind w:left="2400" w:hangingChars="200" w:hanging="2400"/>
        <w:rPr>
          <w:rFonts w:ascii="王漢宗粗毛楷" w:eastAsia="王漢宗粗毛楷"/>
          <w:sz w:val="120"/>
          <w:szCs w:val="120"/>
        </w:rPr>
      </w:pPr>
      <w:r>
        <w:rPr>
          <w:rFonts w:ascii="王漢宗粗毛楷" w:eastAsia="王漢宗粗毛楷"/>
          <w:sz w:val="120"/>
          <w:szCs w:val="120"/>
        </w:rPr>
        <w:br w:type="textWrapping" w:clear="all"/>
      </w:r>
    </w:p>
    <w:sectPr w:rsidR="00273BCA" w:rsidRPr="00A9364D" w:rsidSect="001541E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D44" w:rsidRDefault="00CD4D44" w:rsidP="00155EB2">
      <w:pPr>
        <w:spacing w:line="240" w:lineRule="auto"/>
      </w:pPr>
      <w:r>
        <w:separator/>
      </w:r>
    </w:p>
  </w:endnote>
  <w:endnote w:type="continuationSeparator" w:id="1">
    <w:p w:rsidR="00CD4D44" w:rsidRDefault="00CD4D44" w:rsidP="00155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王漢宗粗角流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超研澤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粗毛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D44" w:rsidRDefault="00CD4D44" w:rsidP="00155EB2">
      <w:pPr>
        <w:spacing w:line="240" w:lineRule="auto"/>
      </w:pPr>
      <w:r>
        <w:separator/>
      </w:r>
    </w:p>
  </w:footnote>
  <w:footnote w:type="continuationSeparator" w:id="1">
    <w:p w:rsidR="00CD4D44" w:rsidRDefault="00CD4D44" w:rsidP="00155E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059"/>
    <w:rsid w:val="00064E42"/>
    <w:rsid w:val="001541E0"/>
    <w:rsid w:val="00155EB2"/>
    <w:rsid w:val="00273BCA"/>
    <w:rsid w:val="00303059"/>
    <w:rsid w:val="003424EB"/>
    <w:rsid w:val="00463EBA"/>
    <w:rsid w:val="005B1CAE"/>
    <w:rsid w:val="006E5EAB"/>
    <w:rsid w:val="00864A1B"/>
    <w:rsid w:val="008E12D9"/>
    <w:rsid w:val="009C4C99"/>
    <w:rsid w:val="00A519F8"/>
    <w:rsid w:val="00A9364D"/>
    <w:rsid w:val="00B24007"/>
    <w:rsid w:val="00BD0FA7"/>
    <w:rsid w:val="00C3646E"/>
    <w:rsid w:val="00CD4D44"/>
    <w:rsid w:val="00D317EE"/>
    <w:rsid w:val="00E53E3D"/>
    <w:rsid w:val="00F2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5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55E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55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55EB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36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36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9364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9364D"/>
  </w:style>
  <w:style w:type="table" w:styleId="ab">
    <w:name w:val="Table Grid"/>
    <w:basedOn w:val="a1"/>
    <w:uiPriority w:val="59"/>
    <w:rsid w:val="00273B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0DB945-81CB-4BB4-94B6-AF9C8344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2019-07-13T01:12:00Z</cp:lastPrinted>
  <dcterms:created xsi:type="dcterms:W3CDTF">2019-07-23T09:51:00Z</dcterms:created>
  <dcterms:modified xsi:type="dcterms:W3CDTF">2019-07-23T09:51:00Z</dcterms:modified>
</cp:coreProperties>
</file>